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hands-on experience in software development, specializing in back-end systems and API development. Proficient in Java, Spring Boot, and Microservices architecture. Experienced in implementing scalable solutions with a focus on high-performing applications. Adept at working with various database technologies and cloud platforms, with a solid background in agile development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distributed environments,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facilitate seamless integration between front-end and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the deployment and management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agile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project progress and maintain effective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back-end components to support high-traffic demands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solutions, significantly improving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for junior developers to improve code quality and team knowledge.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cross-functional teams to design and enhance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and made architectural decisions that resulted in a 20% reduction in build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performance across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databases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dynamic single-page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creating REST APIs for mobile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back-end framework.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unit and functional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application reliability during iterations.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enrich the application functionalities, ensuring smooth communication between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DevOps activities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operations and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through peer reviews and use of static analysis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demonstrating versatility across multiple programming languages.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secure authentication features within the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data organization and access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architectures, which enhanced system resilience.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processing in various application use cases.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software troubleshooting and performance tuning, reducing average response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Vue.js,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JUnit,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