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software development, specializing in robust backend solutions, API design, and data management. Proven track record in leading engineering projects, integrating cutting-edge technologies to optimize performance and enhance user experience. Expertise in utilizing advanced tools and frameworks to deliver innovative software solutions that meet client needs effectively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data interaction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Python applications,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effective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query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reducing load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and serverless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processes for seamless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robust team collaboration during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experience for diverse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through comprehensive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flexible APIs that catered to the varying needs of frontend applications, reducing over-fetching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application functionalities and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enterprise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services that support high-demand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relationships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storage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knowledge-sharing sessions, enhancing team skillset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focusing on reducing server response time by 30% through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React, Node.js,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