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backend technologies, microservices architecture, and remote system integrations. Proficient in Java, Node.js, and Spring Boot, with extensive experience in implementing RESTful APIs and optimizing CI/CD pipelines. Proven expertise in utilizing cloud services, specifically AWS, and containerization with Docker and Kubernetes. Committed to maintaining high code quality through rigorous testing practices using JUnit, Mockito,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architecture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gather requirements and translate them into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serverless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streamline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testing within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database schemas and wrote optimized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debugging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performed performance tuning on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improved sprint planning processes,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enabling efficient scalability of various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ensuring applications were safeguarded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coding standards, development workflows, and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design and develop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applications with a focus on usability and performance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leading to seamless deployment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browser automation, improving release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improvement in applications by refactoring inefficient code and optimizing resource allocation, resulting in 15%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Flask, Ruby on Rails,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