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extensive experience in software development, specializing in full-stack application design and development. Proficient in a myriad of technologies including Java, Spring Boot, React, Python, and AWS. Proven track record of leveraging cutting-edge frameworks and libraries to optimize code efficiency and drive project success. Skilled in testing methodologies including TDD and BDD, with a strong emphasis on Agile methodologies and DevOps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 that improved user engagement and interface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while increasing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application performance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decrease in bug reports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adopting Agile methodologies, fostering a culture of collaboration and iterative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to facilitate seamless communication between front-end and back-end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security protocols to safeguard applications using OAuth and JWT for secure API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query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 and produce high-quality software deliverables.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coding best practices and conducted regular code reviews for quality assurance.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response times for high-traffic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manipulation, crafting complex queries to support front-end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a robust logging and monitoring solution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drastically enhancing troubleshooting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ensure smooth transitions and user-friendly interfaces within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system load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can handle peak loads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shipping management into e-commerce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for project management,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 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workflow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critical back-end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legacy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lifecycle,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and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issue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gathering and technical design discussions, ensuring alignment with business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refactoring efforts improving maintainability and reducing the technical debt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data migrations from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successful transitions for multiple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crucial support in resolving production issues, improving system uptime by 15% over the support period.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C++,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