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 software development lifecycle. Proven expertise in designing, developing, and deploying high-quality software solutions. Proficient in utilizing a wide range of technologies and frameworks including Java, Spring, Microservices, and Docker to build and manage scalable applications. Excellent problem-solving skills with a strong foundation in system architecture, agile development practices, and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communication between front and back-end components,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efficiency by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practices,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 test-driven development (TDD).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design, architecture, and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experience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new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applications, expanding product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enhancing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including OAuth and JWT, to safeguard sensitive user data and maintain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code quality standards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achieving a significant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further extending application functionalities and enhancing community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Scrum environment, participating in sprint planning and retrospectives to improve team collaboration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smooth functionality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DevOps team to implement CI/CD strategies,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a microservices-based architecture, facilitating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management skills through practical applications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complex data models and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deployment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like EC2 and RDS, effectively reducing hosting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team project that led to recognition for outstanding performance, resulting in a 20% increase in customer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CSS, SQL,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Maven, JIRA,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