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comprehensive experience in designing, developing, and deploying software solutions. Adept at leveraging a diverse tech stack, including Java, Spring Boot, AWS, and Docker, to enhance system performance and deliver innovative functionalities. Proven track record of leading teams in agile environments, with a strong emphasis on code quality, testing, and continuous improvement. Seeking to contribute extensive technical expertise and a passion for developing scalable software at Tava Health.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integration, ensuring high performance and reliability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on-premises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optimizing resource usage and enhancing system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rollout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monitoring and logging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manage application performance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 responsiveness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client-side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data-driven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for efficient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 to maintain code quality and share best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 automation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test coverage and reduced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product features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software development practices including clean code principles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critical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low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the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leading to reliable environment management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infrastructure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paving the way for efficient resource provisioning.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and scaled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increased loads and improving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decrease latency and enhance the performance of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performance tuning and optimization of applications to ensure robustness and reliability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enhance project delivery timelines, ensuring consistent communication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full-stack development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applications for seamless data exchange and service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to validate functionality and user interface requirements prior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Agile/Scrum process, producing iterative and incremental product improvements with a focus on end-user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collaboration among development teams and ensuring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refactor legacy applications, resulting in a 40% improvement in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