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full-stack solutions utilizing Java, Spring Boot, and Microservices. Proven track record in optimizing application performance and streamlining deployment processes through Docker, Kubernetes, and AWS. Strong background in application testing with JUnit and automated solutions, leveraging CI/CD pipelines for efficient delivery and high-quality standards. Adept in leading cross-functional teams in dynamic environments to drive project success and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various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efficient bug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deployment workflows which reduced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interfaces and improving user experience based on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managing schemas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sprints, facilitating Scrum meetings to enhance team collaboration and project progression.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facilitating seamless integration between the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enhancing efficiency in project management and component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modular design patterns to enhance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software development, testing methodologies,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 streamlining data access and improving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public-facing services, enhancing accessibility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health and readiness.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to foster knowledge sharing and elevate coding standards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transition of legacy systems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APIs and system architecture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and code quality reviews to ensure optimal code structure according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systematic approach to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performance increase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deliver requirements and functional reviews, ensuring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system architecture discussions, contributing insights on scalable design and technology choices based 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