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development, specializing in Java, Spring, and Microservices. Proven expertise in building scalable applications and leading cross-functional teams to deliver high-quality software solutions using agile methodologies. Adept at optimizing performance and enhancing application reliability through rigorous testing and continuous integration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post-deployment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reliability and reduced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and reducing manual errors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integration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front-end applications, improving user engagement and UI responsiveness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authentication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protecting web applications from unauthorized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define test strategies and ensure high standards in software quality and performance, adapting test plans frequently based on the SCRUM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implemented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and mentorship to junior developers,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for new features, ensuring comprehensive knowledge transfer and onboarding support for future developments.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high-traffic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developed an in-house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consumed by multiple front-end clients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single-page applications, leading to a 50% boost in user satisfaction based on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Backed optimization efforts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enhancement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agile methodologies, facilitating sprint planning meetings and defining acceptance criteria to ensure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enhance project visibility and workflow efficiency, resulting in a smoother development process overall.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tools, fostering a culture of quality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continuous testing strategies by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regression testing, leading to significant time savings during the QA phase.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merchant portal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cloud-based solutions and application deployment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reliability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modular web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reusability across projects and decreasing the development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application codebase using profiling tools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the 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optimized resource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features for existing customer-facing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which improved code quality and ensured adherence to industry best practices, facilitating knowledge sharing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 5,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