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comprehensive experience in software development, specializing in full-stack applications utilizing Java, Spring Boot, React, Node.js, AWS, and more. Proven expertise in leading engineering projects, enhancing application performance, and ensuring high standards in software testing and deployment. Adept at collaborating with cross-functional teams and utilizing Agile methodologies to deliver impactful solutions that meet user and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third-party services and internal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delivered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gather requirements and design user-focused solutions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tuning techniques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resulting in a 30% increase in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code reviews, and agile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deployed systems and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Javadoc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easier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fellow developers, improving overall code quality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data-fetching methods, reducing the number of requests sent to the server.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increase in customer satisfaction through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a smoother checkout experience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an Agile environment, effectively managing sprint planning and retrospectives to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decrease in production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 for all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of applications and reducing server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the deployment process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including authentication and real-time database functionalities,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interactions and visual appeal.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application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test-driven development (TDD)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testing of new features before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 principles, achieving compatibility across various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performance monitoring and optimization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Lighthouse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improvements in application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Cut down technical debt by refactoring existing codebases and improving code quality guidelines based on community standards. On average, achieved a 20% increase in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