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leading diverse engineering projects, demonstrating expertise in Java, Spring Framework, Angular, RESTful Services, and Agile methodologies. Proven track record in enhancing application performance and ensuring high-quality deliverables through rigorous testing processes. Adept at collaborating with cross-functional teams to deliver innovative solutions that meet client requirements and exceed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high-volume transaction applications, streamlining operations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RESTful APIs to integrate front-end applications with back-end services, improving data exchange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for junior developers, fostering a culture of knowledge sharing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plans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tuning, identifying critical bottlenecks and resolving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implement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conducting sprint planning, reviews, and retrospectives, enhancing team synergy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regarding design specifications, coding standards, and development processes to facilitate knowledge transfer and alignment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system scalability and flexibility, achieving higher uptime rates and lower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a smooth feature branching workflow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access layers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database interactions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client-side scripting, enhancing functionality and performance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sessions, contributing to solutions that align with business goals and technical constraints.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multi-threaded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processing by efficiently managing concurrent tasks of varying priorities.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in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validate software changes through rigorous test cases and facilitated debugging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robust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end-to-end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both servers and client-side applications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inter-connectivity between systems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UI/UX enhancements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usability and accessibility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simplifying environment setups across development and production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working practices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transparency and effective project management, leading to 25% improvement in project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