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and implementing scalable software solutions across multiple tech stacks. Proficient in Java, Spring Boot, Microservices, and RESTful API development. Demonstrated expertise in agile methodologies, automated testing, and CI/CD pipelines using Jenkins and Docker. Adept at collaborating with cross-functional teams to deliver high-quality software within tight deadlines. Passionate about leveraging new technologies to solve complex problems and improve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data retrieval and manipulation, improving integration capabilities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automation of testing processes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 culture of continuous improvement and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performance enhancements for data-heavy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seamless integration of multiple development streams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sprints and retrospectives to iterate on feedback and enhance project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system architecture and implemented improvements, leading to a more efficient and scalable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security and compliance while maintaining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processing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large datasets for actionable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develop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API lifecycle, designing, developing, and testing REST APIs that supported various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backend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scripted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operational efficiencies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and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reliability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troubleshooting of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to enhance community engagement and keep up-to-date with emerging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transitioning legacy systems to modern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very successfully.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and page load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enabling seamless connections to front-end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SQL queries and database schema design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query response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user feedback into the design and function of applications, consistently delivering high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API endpoints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usability for internal and external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maintained project documentation through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overall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website functionalities and ensured responsiveness across devices, introducing best practices in web development, leading to improved SEO results.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Vue.js, Angular, Express.js, Jest,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Postman,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RESTful API Testing, Behavior-Driven Development, Agile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