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Engineer with over 11 years of experience in designing and developing complex, high-scalability web applications and APIs. Proficient in Rust and TypeScript, with a robust background in leveraging AWS services. Demonstrated expertise in serverless architecture and cloud computing best practices, aiming to enhance commercial trading networks while maintaining engineering excellence and quality communication. Strong problem solver, capable of prioritizing business and customer needs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and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best coding practices and code reviews to enhance team collaboration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integrated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times by optimizing data access patterns and reducing latencies on service calls.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extensively on serverless architecture projects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deployments and infrastructure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internal knowledge sharing sessions,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which increased team capability in leveraging cloud technologies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effective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comprehensive unit and integration test coverage, enhancing release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which streamlined the development process and facilitated smoother deployment runs across different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technical discussions regarding architectural decisions, evaluating frameworks and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meet client needs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codebase, enhancing their understanding of language-specific optimizations and best practices in application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for applications, reducing error rates and improving transaction speed for end-users on key trading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to gather requirements and prioritize backlogs in alignment with customer feedback, ensuring valuable deliveries every sprint.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regular refactoring sessions to maintain code quality and adapt to emerging technologies,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full-stack web application development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significant contributions to frontend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backend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migrating legacy applications to a microservices architecture hosted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scalability and performance of business-critical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modular and reusable components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hooks, reducing overall component development time and lowering maintenance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 integrations with third-party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and validation to ensure seamless functionality within the application ecosystem.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drive project initiatives, ensuring alignment of engineering processes and practices with organizational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best practices for API design, ensuring endpoints are RESTful and self-descriptive, enhancing the developer experience for future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and CI/CD integration to maintain high standards in code delivery and to automate deployments while reducing error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guidance and support during code reviews, ensuring adherence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coding standards that maintain system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developing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automating several processes and reducing manual work by implementing efficient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product teams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tracking, managing sprint cycles, and delivering high-quality deliverables 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the migration of monolithic systems to cloud-native solutions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dockers and serverless functions for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 orchestration, ensuring application resilience and scalability in deployment environments, leading to improved uptime during peak transactions.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custom CLI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helped streamline workflows for developers, enhancing productivity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analytics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CloudWatch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real-time insights into application performance and system health, noticeably improving response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Rust, TypeScript, JavaScript,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and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AWS Lambda, DynamoDB, S3, API Gateway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CircleCI,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Cypress, JUnit,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