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full-stack development, cloud computing, and scalable web applications. Proficient in leveraging Java, Node.js, React, and AWS to develop high-performance solutions and enhance user experience. Proven track record in implementing Agile methodologies and continuous integration practices using Docker and Jenkins. Adept at collaborating across multidisciplinary teams to meet complex technical requirements and drive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UX design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consistent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data-driven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various application components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performance and reliability metrics for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existing codebases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thereby reducing response times and increasing throughput by approximately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back-end and front-end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while developing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Agile practices within the team, organizing bi-weekly sprints and sprint retrospectives which increased team productivity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architecture to facilitate smoother onboarding of new developers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company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RESTful APIs, ensuring efficient communication between front-end and back-end systems while adhering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advanced search capabilities, enhancing the overall search engine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tweaked front-end applications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evolving client requirements and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implementing robust logging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observability of production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server-side logic and improved load times through effective code profiling and restructuring.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seamlessly to enrich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functionality and performance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and minimized bugs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extensive testing and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software development, including Agile methodologies and code reviews, promoting a shared code base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practices effectively, collaborating with team members to maintain a clean and organized code repository.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optimizing SQL queries and indexing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retrieval speeds by over 30%. 5 successful project completions.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Lambda,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