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Seasoned engineer with over 11 years of experience in software development, specializing in full-stack solutions using Java, Spring, React, and Node.js. Proven expertise in developing scalable applications, implementing best practices in testing and quality assurance with tools such as JUnit and Selenium. Strong background in microservices architecture, working effectively within Agile teams to deliver high-performance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backend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functionalities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reducing load times by optimizing component rendering.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robust REST APIs that serve data to front-end applications, ensuring compliance with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drastically reducing the bug rate and improving the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build software solutions,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applications, significantly improving response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mentorship, fostering a culture of quality and continuous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logging and monitoring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allowing for proactive detection of issues in production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database schemas and optimized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faster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initiatives to adopt cloud infrastructure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emphasizing design patterns and scalable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dynamic backend solutions and APIs, streamlining data access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delivering in sprints and ensuring continuous integration and delivery of high-quality software.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authentication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 2.0</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safeguarding sensitive user data.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end-to-end functionality of web applications, improving overall product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integrated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responsive user interface.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database administrators to configure and manage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enhancing operational effectiveness.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maintained comprehensive project documentation to facilitate knowledge sharing and onboarding.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customer-facing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rapid application development, focusing on delivering user-centric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extensive debugging and troubleshooting of software defects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SVN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codebase analysis and improvement sessions, which led to enhanced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Helped design and implement RESTful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structuring efficient data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integrate designs with web applications, ensuring an optimal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Ruby, C#, Go,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Django, Ruby on Rails, ASP.NET MVC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Cypress, Postman, JUnit5</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 OracleDB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Azure DevOps,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