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crafting scalable software solutions, specializing in Java, Spring Boot, RESTful APIs, and Microservices Architecture. Proven ability to lead engineering teams in enhancing system integrity and executing complex projects with cutting-edge technologies like Kubernetes, Docker, and AWS cloud services. Experienced in implementing unit and integration tests using JUnit and Mockito to ensure high-quality deliverables. Adept at collaborating with cross-functional teams to tackle development challenges and optimize workflows. Passionate about using innovative tools and methodologies to improve software development processes and drive company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RESTful APIs integrating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 infrastructure cost-effectively.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protocols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test coverage and reduce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and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existing directives and introduce streamlined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implemented best practices in software development to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track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development best practices and the use of modern frameworks,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specifications and documentation guiding new team members through complex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high-performance and low-latency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existing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improved scalability and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notably increasing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RESTful service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code reusability and adherence to software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in distributed systems, maintaining effective component communication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planning sessions to align technology decisions with business objectives and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continually enhance team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modern frameworks, fostering a culture of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responsive design and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robust testing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improving user interface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management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data relationships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seamless communication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and design teams to align application features with user expectations, enhancing overall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downtime by 30% through proactive monitoring and performance optimization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