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Engineer with over 11 years of experience in software development and engineering. Proficient in delivering scalable applications using a diverse tech stack including Java, Spring Boot, and AWS. Proven expertise in implementing CI/CD pipelines and conducting comprehensive testing to ensure code quality and performance. Strong background in collaborating with cross-functional teams to design and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in cloud environments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decrease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intuitive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Kibana), enabling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identify project requirements and scope, leading to enhanced communication and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modern architectures, reducing maintenance costs and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engineers, fostering a culture of continuous improvement and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functionality, including payment gateways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aligning with business objectives and improving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support front-end applications, ensuring secure and efficient communication between clients and servers.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query performance and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applied best practices in software development to maintain high code quality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streamlined collaboration and project management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software quality assurance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debugging and resolution of complex software issues, improving system stability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transformation of the development team, adopting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improve productivity and team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in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ecosystem, sharpening skills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meetings to gather requirements and delivered software solutions tailored to customer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improving application response times significantly, achieving performance targets, and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best programming practices, fostering a collaborative environment, resulting in increased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numerous projects on time, contributing to a 20% increase in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