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developing high-performing applications utilizing modern technologies. Proficient in Java, Spring, Docker, and Kubernetes, committed to implementing robust solutions while leading teams and driving improvements in system architecture and performance. Adept at collaborating with cross-functional teams to deliver high-quality software solutions with a focus on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enhancing team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for cloud-based application hosting, optimizing infrastructure costs and providing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delivery cycles and improved code quality through continuous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build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methodology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framework utilization,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visibility and troubleshooting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architectural discussions to improve overall system design and reduce technical debt, leveraging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developed features and implemented SDKs, ensuring knowledge transfer and ease of application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through optimized data access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 APIs for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structured codebase and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 and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improving data retrieval speed by optimizing queries and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significantly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and regular sprint retrospectives, enhancing teamwork and productivity across project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cross-functional teams to integrate feedback loops between developers and designers,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server-side logic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exchange and enhanced functionality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storage strategies based on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enhances team collaboration across development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projects improving overall feature implementation timelines and quality, resulting in positive project evaluations. Numerical assessments indicated a 20% improvement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Express.js,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