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 and implementing robust software solutions. Proven expertise in a diverse tech stack including Java, Python, React, and cloud technologies. Skilled in API development and integration, leading software engineering teams, and driving projects from concept to completion with a focus on scalable, maintainable, and high-performance systems. Strong experience in testing methodologies and tools such as JUnit and Mockito, with a commitment to quality and continuous improvement.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data retrieval and manipulation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interoperability of frontend applications with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optimize data storage and processing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implementing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efficiency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unit and integration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coverage metrics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collaboration, facilitating smooth code integration across multiple projects and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intuitive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user experience for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system architecture and improve project scope based on customer feedback and technical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sessions, fostering a culture of coding excellence and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methodologies, including daily stand-ups and sprint planning, to ensure the timely delivery of project milestones.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software designs and APIs clearly, enabling seamless onboarding of new developers and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and performance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data-driven applications, leading to a 30% increase in application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database management, implementing complex queries for data extraction and manipulation.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logging and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reliability and operational awareness.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project to migrate legacy systems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50% reduction in infrastructure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UI testing, successfully reducing regression testing times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database migration plans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Flyway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minimal downtime and data integrity during transitions.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optimization, achieving improved response times in critical user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mobile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protocols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security compliance.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development environments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consistency across development, testing, and production.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on-premises applications to cloud environments,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for improved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documentation and tutorials for new software features, streamlining knowledge transfer and reducing onboarding times for new hires.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Refactored legacy codebases into modular architectures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20% reduction in maintenance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HTML5, CSS3, RESTful APIs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Apache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