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full-cycle software development, specializing in Java, Spring Boot, Microservices, and cloud technologies. Proven expertise in designing scalable applications, optimizing performance, and implementing robust testing protocols. Skilled in collaborating with interdisciplinary teams to deliver high-quality technology solutions that enhance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delivery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the cloud, optimizing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increasing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timely insights for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database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query acceleration.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maintainability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providing insights on technology choices and system design with a focus 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bottlenecks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full-stack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user-centric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improving team workflows and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enhancing e-commerce capabilities of the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manual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integrity through rigorous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about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development best practices to enhance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 variety of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team’s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powerful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efforts to ensure optimum performance of large-scale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user manuals to facilitate knowledge transfer for end-users and technical support staff.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legacy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techniques, resulting in improved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team initiatives to implement new development tools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salary=null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fullyRemoteRole=false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clearanceRequired=false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certificationRequired=false}  ]}  }  }  }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