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back-end and front-end development. Proficient with diverse technologies including Java, Spring Boot, React, and Node.js. Strong emphasis on clean coding practices, debugging, and performance optimization, coupled with extensive experience in leading teams through the entire software development lifecycle. Seeking to leverage my expertise in a challenging role at Skylight Frame.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resource efficiency and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efficient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uptime and recovery options.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ensuring responsiveness and accessibility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to maintain high code quality and efficient run-time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innovative solutions that meet stakeholder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encouraging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observability and preemptively address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operational efficiency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application usability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discussions,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to optimize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all services operate as intended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wireframes into functional and visually appealing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addressing both client-side and server-side concerns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APIs to extend functionalities of applications, ensuring smooth integrations and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and performance tracking, enhancing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small team on various projects, focusing on delivering high-quality software solutions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feedback sessions, contributing to a culture of continuous improvement in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