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end-to-end software development. Proficient in key technologies including Java, Spring Boot, React, and Docker, with a strong background in building, testing, and maintaining scalable applications. Known for collaborating with cross-functional teams to deliver high-quality software solutions and improve system performance. Demonstrated ability to drive initiatives that enhance operational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environment, ensuring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smoother deployment processes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scalability and maintainability of applications, facilitating easy updates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transitioning legacy applications to a modern stack,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reliability, employing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that increased code quality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communication between client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new features and best practices, enhancing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education on recent technological advancements, integrating new findings into projects when appropriate.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reducing load times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accuracy and speed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scalability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were upheld during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effective software development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RESTful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integration with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design agile solutions that meet customer needs and adhere to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end-user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in a scrum environment, ensuring timely delivery of quality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third-party integration and optimal data exchanges.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and best practices through regular code reviews and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conducting knowledge transfer sessions on new technologies and application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implementation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strategy which led to improved deployment time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 days to 1 day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