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extensive experience in designing, developing, and maintaining robust applications utilizing multiple programming languages and frameworks including Java, Python, React, and Node.js. Proven expertise in implementing DevOps methodologies, effective software testing practices, and deploying solutions in cloud environments. Committed to leveraging comprehensive knowledge in Agile methodologies and CI/CD practices to enhance team productivity and improve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enhance system capabilities and reduce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structured REST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seamless data communication within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user-facing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UX through responsive design and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bug rates during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improving delivery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deploy, and manage scalable applications in the cloud.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code for best practices and improved maintainability by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clean coding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rigorous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ceremonies and contributed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 fostering collaborative planning and delivery amongst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testing frameworks, boosting team skill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functionality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deployment, significantly reducing setup time for dev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functional requirements and produce technical specifications, ensuring alignment with user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modular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development, enabling effective management of source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standards and improving code quality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efficiently handle large sets of structured and unstructured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extensive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securing application robustness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optimization strategies achieving significant enhancements in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design principles to separate functionality into independently deployable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middleware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security protocols for data protection during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software development life cycle (SDLC) methodologies to manage project timelines and deliverables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front-end enhancements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rich user experience through dynamic UI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Orchestrated containerized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efficiency across cloud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through rigorous testing, achieving bug-free releases in all versions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project that reduced API response time by 25% using advanced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Ruby,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Django, Express.js, Flask, Ruby on Rails,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 Terraform, OpenShift,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Ansible, CircleCI,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