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Senior Software Engineer with over 11 years of experience in software development and engineering. Proven expertise in designing and implementing robust solutions using an extensive range of technologies including Java, C++, Python, AWS, and Docker. Strong understanding of full software development lifecycle, with a focus on agile methodologies, unit testing, and continuous integration. Adept at collaborating with cross-functional teams to enhance software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applications at Kellton, ensuring high code quality through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continuous integration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create microservices architecture,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interaction with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computing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customer stakeholders to gather requirements and design solutions that align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reducing deployment times and environment inconsistencies.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adhering to best practices, which fostered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performance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times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automating build and deployment processes, enhancing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enterprise-level applications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and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framework, facilitating object-relational mapping for improved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architectures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enhancing application speed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product quality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facilitating sprint planning and reviews, which improved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interchange formats, optimizing API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critical features for high-performance applications at Slash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and 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REST APIs, ensuring efficient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crafting dynamic user interfaces, improving overall user experience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persistence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streamlined data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system testing to identify bugs and resolve issues prior to deployment, contributing to a 20% reduction in post-release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in software development, enhancing team skill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Flask, React, Angular,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and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