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extensive experience in software development, specializing in web applications, cloud infrastructure, and agile methodologies. Proficient in utilizing modern frameworks and development tools to deliver quality solutions. Strong expertise in Java, Spring Boot, AWS, Docker, and React JS with a proven track record in leading development teams, ensuring code quality, and implementing scalable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in developing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performance and reliability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delivery and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bottlenecks to enhance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gather requirements and deliver software solutions rapidly.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software solutions by refactoring legacy code and utilizing modern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Lombok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MapStruct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simplify code 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sessions to foster best practices and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local development and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technology evaluations, leading to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of above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AWS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single-page applications, achieving a responsive design and improving user mobility.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integrate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cloud resources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performance by tuning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load time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application issues, enhancing software reliability through strategic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dynamic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client-side performance and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full software development lifecycle for systems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supporting unstructured data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real-time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strategies to update database systems and improve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software products on time by applying Agile methodologies and leading a team of 4 software engineers. Achieved 95% satisfaction from project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