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leading software development projects across diverse industries. Expertise in Java, Spring, Microservices, and AWS. Proven track record in designing scalable applications, implementing automated tests using JUnit and Mockito, and leveraging agile methodologies. Adept at collaborating with cross-functional teams to deliver high-quality software solutions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 and implement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ful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 regular code reviews to ensure adherence to best practices and maintain high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increasing code coverage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 legacy applications by migrating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modern microservices infrastructure.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 technical specifications for new features, ensuring clarity and completeness.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 and guide junior developers in the adoption of best practices and new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Assist in troubleshooting and resolving application performance issues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 in Agile ceremonies and contribute to sprint planning, focusing on deliverable timelines and project scope.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communication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and interface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query performance and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caching strategies and data storage solutions for high-throughput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participating in QA processes to ensure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engineers to configure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architecture to identify improvements using profiling tools and refactoring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ongoing support and troubleshooting for production issues, achieving a resolution rate above 95%.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increase the effectiveness of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performance of data retrieval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monolithic applications to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 documentation standards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onboarding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of six to deliver a complete overhaul of an existing product, improving user satisfaction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transition of the team to adopt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increasing project delivery speed and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Mockito, JUnit,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Selenium, JUnit, TestNG, Apache JMeter,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SOAP, GraphQL, gRPC,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