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designing, developing, and deploying innovative solutions across diverse sectors. Extensive expertise in Java, Python, and various modern frameworks, with a strong focus on performance optimization and testing methodologies. Proficient in applying agile practices for enhanced project delivery and collaboration. Aiming to leverage my deep technical knowledge and problem-solving skills to contribute to innovative projects at SandboxAQ.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development environment, facilitating daily stand-ups and sprint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front-end applications, improving user experience by enhancing component logic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for software development, including code reviews and pair programming sessions, to maintain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quality, performance optimization, and tech stack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query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for automating backend processes, significantly improving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B2B e-commerce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 and sales conversion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which increased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response times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Elasticsearch for improved search functionality in applications, increasing accessibility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new features, translating user stories into technical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REST APIs, allowing seamless communication between front-end and back-end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new technologies and frameworks, promoting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and architecture designs to ensure maintainability and transferable knowledge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deliver tailored software solutions ensuring alignment with their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source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versioning and collaboration across team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existing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25% reduction in system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refactoring legacy systems to improve code readability and maintainability while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patching issues in existing systems, ensuring system stability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