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11 years of experience in developing robust applications across various domains. Proficient in multiple programming languages and frameworks including Java, Spring Boot, Hibernate, JavaScript, Node.js, and React. Dedicated to enhancing application performance and enhancing user experience through innovative solutions. Expert in Agile methodologies, including Scrum and Kanban, as well as maintaining CI/CD pipelines with Jenkins and Git for streamlined software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modular architecture and agility in code execution.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integration between client and server-side applications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processes, enhancing deployment efficiency and reducing lead time for feature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state management libraries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solutions, streamlining database transactions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assure code quality and performance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EC2, RDS, and Lambda functions for scalable application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Agile Scrum frameworks to deliver high-quality software adhering to business requirements and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speed improvements in data processing, achieving a 30% reduction in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contributing to community libraries in Java, promoting best practices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improvement and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full-stack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customer engagement through rich UI.</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increasing deployment portability across various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integrating payment gateways through API calls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to facilitate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by profiling and refactoring critical algorithms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NoSQL database management, significantly improving data retrieval speed and flexibility.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managing both the backend and frontend development responsibilities.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monitored testing frameworks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of web applications, improving testing efficiency by over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meetings within the Agile framework, ensuring timely delivery of objectives and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application stability and performance using caching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session store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onboarded new software engineers, ensuring a smooth transition into the development environment, leading to a decrease in ramp-up time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Hibernate,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Docker,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Oracle, PostgreSQL,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Kubernetes, OpenStack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