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Proficient in leading projects with a focus on modern technologies such as Java, Spring Boot, AWS, and Docker. Skilled in both backend and frontend frameworks, specializing in Node.js, React, and comprehensive database management using PostgreSQL. Aiming to leverage extensive technical experience and leadership skills to contribute to exponential growth at Sage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enhancements in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application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automating deployment cycles and reducing manual 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query optimization, significantly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resulting in reduced deployment time and improved modularization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with an emphasis on delivering 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single-page applications, improving client-side performance 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enabling rapid deployment cycles and enhancing development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providing technical insights and enhancing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application response times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fostered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promoting high-quality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with stakeholders, translating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web application testing,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under high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backend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for API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achieving efficient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coding practices and design patterns resulting in a 30% increase in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