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reliable, scalable, and high-performance applications. Expert in utilizing Python, Java, and Cloud technologies to drive efficiency and innovation. Proven track record in software development, system architecture, and testing with modern frameworks such as Django, Spring, and React. Experienced in working with large datasets, implementing Agile methodologies, and fostering collaboration across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deploy, and run applications, significantly reducing setup time for new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processes and improved application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reliability of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architecture and design patterns, implementing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analysis and optimization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decision-making based on data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Scrum practices to enhance project delivery timelines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programming best practices and architectural design principles, improving team skillset.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issue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greater scalability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PostgreSQL databases, implementing complex queries and optimizing performance for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caching, decreasing response times and enhancing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improve application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reliability through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maintain high code quality standards and enforce coding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secure data transactions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and implemented necessary enhancements using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Android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practical experience in mobile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 improving team efficiency in various operational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clients to gather requirements and provide technical solutions for their needs, enhancing customer relations.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documentation for software systems and processes, facilitating easier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sprints, contributing to sprint planning and retrospective meetings to improve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team objectives through effective collaboration and communication during project execution, resulting in timely deliveries with 100%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Spring,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JIRA, Docker Compose,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