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Extensive expertise in Java, Python, JavaScript, and React frameworks, focusing on performance optimization and unit testing. Proven proficiency in utilizing cloud technologies such as AWS and Azure, as well as DevOps practices including CI/CD with Jenkins and Docker. Strong ability to adapt to evolving technologies, enhancing product delivery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cloud services into applications for scalable data storage and processing,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significantly improving deployment speed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Docker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and testing, ensuring consistent API performance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best practices discussions, fostering a culture of clean code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using AWS Lambda for event-driven architectures,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interactive user interfaces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improve project management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achieving a 95% code coverage in key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engineers to migrate legacy systems to modern architecture, reducing technical debt and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efficiencies, leading to faster query responses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third-party services to improve functionalities and user experience, significantly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multiple applications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NoSQL database solutions, optimizing data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existing applications, successfully improving processing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cloud infrastructure to enhance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reducing bugs by 25% through meticulous testing processes and established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to automate repetitive tasks, increasing operational efficiency across teams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mentoring and knowledge sharing sessions, fostering a collaborative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software projects under tight deadlines, demonstrating a strong commitment to quality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