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diverse experience in software development, specializing in high-performance applications using modern technology stacks. Proficient in Java, Spring Boot, Microservices, Docker, and Kubernetes, with a proven track record in delivering scalable solutions and optimizing performance. Adept at utilizing agile methodologies and championing best practices in coding and testing to drive continuous improvement in software delivery. Passionate about leveraging technological skills to solve complex challenges and improve system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 by approximately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integration with third-party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significantly enhancing scalability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clean code and maintainability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solutions, including EC2 and S3, optimizing resource usage and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quality and reliability in all code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system design, fostering a collaborative workspace.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delivery processes for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decreasing load on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retrieval features,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environment to enhance application features and resolve bugs in a timely manner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operations by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offering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client-facing meetings to gather requirements and provide technical insights, enhancing project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projects ensuring data integrity and minimal downtime, following best practices in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implementation of Continuous Integration/Continuous Deployment (CI/CD) pipelines streamlining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innovative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responsive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on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sessions, contributing to team efficiency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authentication and authorization protocols, ensuring secure access to applications and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programming patterns to improve application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optimizing code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CDN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assets.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