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Software Engineer with over 11 years of comprehensive experience in designing and implementing robust software solutions. Proficient in translating business requirements into technical specifications while delivering high-quality software that aligns with industry standards. Adept at using modern development frameworks and tools to ensure optimal performance and user experience. Strong advocate for best coding practices, advocating for testing and agile methodologies to enhance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and responsive design,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RESTful APIs, resulting in optimized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led code review processes, promoting best coding practices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a smooth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to ensure continuous delivery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and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reducing load times and improving application responsiveness under high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functionality enhancements using monitoring tools, leading to a marked increase in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cross-functional teams to gather requirements and translate them into technical solutions,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and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protocols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connecting frontend and backend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exchange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rigorous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refactoring of legacy systems for improved performance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cloud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S3, and RDS, enhancing scalability and availability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workflows with continuous integration reflected throughout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of processes and services to promote knowledge sharing across teams, enhancing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streamlining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project completion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experience through implementing feedback-driven iterations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and optimizations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better understanding of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responsive designs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on-premise solutions to cloud-based infrastructures, resulting in a 30%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Ruby,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Node.js, Angular,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JIRA,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 Cypress, Gatling,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