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building scalable cloud-based applications using modern technologies. Proficient in working with various programming languages and frameworks, with a strong emphasis on Java, Python, AWS, and Docker. Excellent in designing and implementing microservices architecture, and experienced in ensuring high code quality through rigorous testing practices. Committed to delivering robust software solutions while staying current with industry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to enhance application performance and manage backend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deployment cycles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bugs and improved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seamless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search functionality, optimizing search query speed and relevancy.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strong development culture focused on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helped the team implement effective SCRUM practices, increasing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adhering to industry standards, facilitating cross-platform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product development team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features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container management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serverless architectures, improving application resilience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monolithic applications to cloud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RESTful backend services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comprehensive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feedback sessions to iteratively improve application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for project management, resulting in a 20% improvement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APIs, designing endpoints for data retrieval and interaction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improve application speed and reduce load on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cross-platform applications with an emphasis on performance and user experience, resulting in 30% decreased page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Elastic Beanstalk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