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designing, developing, and implementing scalable software solutions. Proficient in a diverse range of technologies, including React, Node.js, and AWS. Adept at employing agile methodologies and best practices to deliver high-quality products. Experienced in developing efficient back-end APIs and cutting-edge front-end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services, improving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reducing bug counts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sprint planning,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scalability and performance, leading to a 25% reduction in processing time for back-end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into applications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enhanced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a collaborative coding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customizable client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 satisfaction and deployment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robust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web services and back-end logic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queried data, significantly improving application load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robustness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SQL scripts for data manipulation and reporting, resulting in enhanced data analytics capabilities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execute projects following Agile methodologies, improving team efficiency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benchmarking and load testing to identify and eliminate bottlenecks in application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engaging and user-friendly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gradually transitioning to more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ceremonies and contributed to continuous integration and continuous delivery (CI/CD) efforts for multiple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production issues, significantly reducing downtime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for performance improvements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expedited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serverless application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costs by eliminating server provisioning.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HTML/CSS, SQL,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React, Angular, Vue.js, Flask,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JUnit, Mocha,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