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delivering robust software solutions. Proven expertise in developing applications using Java, Spring Boot, and React. Passionate about performance optimization and maintaining high-quality standards through comprehensive testing frameworks such as JUnit and Mockito. Adept at leveraging AWS, Docker, and Kubernetes for cloud deployments and microservices architecture. Demonstrated ability to lead technical teams while successfully implementing Agile methodologies across multiple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leveraging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enhance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seamless full-stack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while conducting code reviews to maintain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architecture for performance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deployment process and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in adopting Agile methodologies, significantly improving project delivery timelines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testing and deployment stages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and technical guidance for cloud migration projects,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software applications, consistently delivering solutions that meet business requirements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client-side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services capable of handling high-volume transactions,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utilizing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integrity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external APIs and developed RESTful services that improved system interconnectivity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team in code refactoring initiatives to reduce technical debt and improve maintainability of legacy systems,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database optimization techniques and caching strategies,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collection and analysis of user feedback, iterating on features that resulted in a 30% increase in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across departments to identify needs and outline technology solutions that align with business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database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focusing on scalability and performance improvement through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UIs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improve user interface design and functionality, prioritizing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fostering effective communication and task tracking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manual and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robustness before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while adhering to set quality standards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