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specializing in web application development and systems integration. Proven expertise in developing scalable applications using Java, React, and Spring Boot. Extensive experience designing and implementing RESTful APIs and working with cloud platforms including AWS and Azure. Committed to delivering high-quality software solutions while adhering to Agile methodologies and best practices in software engineering.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availability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 comprehensive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performance by enhancing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S3 and Lambda into existing applications, resulting in streamlined workflows and increased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an Agile team in a full software development lifecycle, ensuring adherence to best practices and driving continuous improvement initiatives.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design dynamic user interfaces, enhancing user experience and accessibility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CodePipeline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deployments and reducing release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define technical specifications, enhancing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standards and unit testing, fostering a culture of quality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error tracking and monitoring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Sentry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reliability and performance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enforced coding standards to maintain a high level of code quality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system architecture design sessions, contributing to the overall technical strategy and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to meet complex business requirements and enhance system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single-page applications, improving client-side performance and reducing server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optimized database schemas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performed data migrations, ensuring integrity and performance of data access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RESTful and SOAP web services, facilitating integration with third-party systems and enhancing operational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create testing strategies and automated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and decreasing defects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Agile methodologies to improve team productivity and deliver solutions within tight deadlines, contributing to increased client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managed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mechanisms, significantly improving data retrieval times and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training and professional development in emerging technologies and best practices in software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front-end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aesthetics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mobile applications, enhancing functionality and expanding service offerings.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storage and retrieval, focusing on optimizing queries for performance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Git for version control and collaborated on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the development process within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enhance application features and provide additional functionality to users, resulting in higher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training sessions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state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increased team proficiency and project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 HTML5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Express.js,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Terraform, Jenkins, Git,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Cypress,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