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cloud infrastructure, API development, and web technologies. Proven track record in working with advanced technology stacks, ensuring high-quality software delivery and system performance. Expertise in leading development teams and mentoring junior developers in fast-paced environments. Dedicated to continuous learning and always staying up-to-date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design and implementation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production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enhancing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cloud-based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in various projects, optimizing query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better application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operational excellence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ensuring reproducible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guidance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full-stack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and efficient web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transactions between client and server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user sessions, which improved application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scrum meetings and sprint retrospectives to encourage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data consistency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reusable codes, libraries, and utilities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number of bugs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integration and deployment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during the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maintainability and scalability of the frontend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thorough profiling and debugging using profiling tools like Chrome DevTools.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optimization efforts ensuring queries were tuned for maximum efficiency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 maintenance and upgrades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refactor older codebases, improving readability and reducing technical debt by an estimated 25%. In this role, successfully revitalized codebases and documented processes for future reference.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