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robust applications and frameworks. Skilled in emerging technologies, cloud platforms, and data management with a track record of delivering high-quality software solutions within agile environments. Deep expertise in both front-end and back-end development with significant contributions to team projects, embracing testing and quality assurance processes throughout the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response times by x%.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communication between server and client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building modular components that increased reusability and maintainability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streamlining DevOps processes and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project updates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and improving overall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optimize cloud storage solutions and manage scaling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development environments, participating in Scrum rituals to ensure alignment of project deliverables and team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team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refactoring legacy code to enhance compatibility with modern frameworks and libraries,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 to uphold high-quality software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user experience and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under high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intuitive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live data streaming,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test-driven development practices, yielding code with fewer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progress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times and minimizing human error.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learning of emerging technologies, continuously integrating best practices in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optimized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user interfaces and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 services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UX/UI designers to implement responsive designs that are adaptive across multiple devices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service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reduction in deployment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quality assurance and manual testing for applications, facilitating product releases along with rigorous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Django, Flask,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Maven,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