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specializing in developing solutions with an extensive background in Kotlin, Java, Python, and Node.js. Proven track record in designing scalable applications leveraging AWS, Docker, and Kubernetes. Adept in microservices architecture and experienced in automated testing frameworks such as JUnit, Mockito, and Selenium. Excels in collaborating cross-functionally to improve system performance and optimize development processes while balancing innovation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high-demand use cases, improving system performance and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and reduced downtime for product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40% and reducing bugs in the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microservices architecture, using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optimal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design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transaction processes and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resulting in 30% improvement in load times for user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testing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technology stack for complex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aligning team goals with organizational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through responsive design and dynamic 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third-party service utilization and user authentication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upgrades and maintenance of legacy applications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their functionalities through refactoring and bug fixing.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changes and performance enhancements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and decisions regarding the transition of monolithic applications to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collaborative code reviews and coordination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cloud platforms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usage and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front-end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teams to enhance application interface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engagement and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migrations for data transfer between different databases, upgrading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automated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verify application functionality during development cycles, enhancing development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administration tasks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stored procedures and applying best practices for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efficiency through documentation and automated scripts reducing manual processes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Kotlin, Java, Python, Node.js, JavaScript, Go,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React, Angular,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 Terraform,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 Mocha,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Cassandra,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