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developing high-performance applications. Expertise in Java, Spring Boot, and AWS technologies, with a strong focus on delivering scalable solutions that drive business growth. Proven ability to lead teams, integrate complex systems, and conduct comprehensive testing to ensure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enhance application's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features on-time through effective sprints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improved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juniors in best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design and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design improving application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enhancing application features and functionality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frequent stakeholder meetings to gather requirements and provide updates on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enhancing security protocols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protect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rich front-end applications, ensuring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end-user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operations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seamless data exchange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reviews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quality assurance through rigorous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emerging technologies and provided recommendations for their integration into existing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data layer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user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resulting in enhanced performance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 implementing Agile methodologies improving delivery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efficient code writing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team collaboration, ensuring timely delivery of projects with consistent updates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