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maintaining scalable applications and platforms. Proven expertise in modern technology stacks, proficient in Java, Spring, Angular, and cloud technologies, with a deep commitment to quality through rigorous testing and code reviews. Strong advocate for agile methodologies, collaborative team environments, and continuous integration and delivery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services ensuring seamless client-server communication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database schemas and optimized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across relational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delivering projects on time and within budget.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which boosted system scalability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mentoring sessions to enhance team skills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Confluence.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robust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teams in developing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coupled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effective refactoring and optimization of legacy codebases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across several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read/write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to establish efficient CI/CD workflows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Docker.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extensive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S3 for storage solutions and EC2 for computing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strategy formulation for upcoming projects, contributing technical expertise in system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integrity across multiple branches.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enhanced their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testing and debugging throughout application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integrate user-facing elements with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provided input on sprint planning, contributing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team velocity improvements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performance reports and analytics for applications,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development processes, reducing deployment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Angular, React,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