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designing, developing, and implementing high-quality software solutions. Proficient in a wide range of technologies, including Java, Spring Boot, Microservices, Kubernetes, and Docker. Expert in both front-end and back-end development with a strong foundation in RESTful APIs and agile methodologies, committed to delivering scalable and efficient software that drives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define project requirements and implement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interservice communication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practices in the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database interaction, optimizing data access and persistence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software best practices and architectural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identify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interface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ensuring high availability and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client and server-side,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deliver software solutions that met business objectives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determine the best frameworks and technologies to use for new projects, focusing on long-term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transaction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continuous integration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deployment times and increased release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United multiple server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load balancing and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of 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application functionalities and enhancing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provided constructive feedback that improved overall code quality and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