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software design, development, and integration. Proficient in Java, Spring Boot, Microservices, and AWS. Strong background in unit testing and performance tuning, with a focus on delivering high-quality software solutions. Exceptional at leading team projects and enhancing system functionality through innovative problem-solving and technical expertise.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load handling by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ingestion from external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and reduce environment discrepancies,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all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achieve a 50% reduction in delivery time through Agile methodologies and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tracking and logging.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system performance, achieving a 30% increase in response time through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ensuring a seamless and efficient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application functionalities, providing users with comprehensive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performance through advanced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security measures while implementing OAuth2 for authentication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and user experience through intuitive UI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end-to-end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queries and reduced costs by 25% with efficient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providing scalable solutions to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for fellow developers to ensure adherence to best practices and performance standards, fostering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system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 sessions to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proof-of-concept applications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development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open-source projects, enhancing programming skills and staying current with industry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collaboration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project to migrate legacy applications to modern frameworks, leading to a 30%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