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11 years of extensive experience in full-stack development, specializing in various frameworks and technologies. Proven ability to lead project initiatives, develop scalable solutions, and enhance code quality. Expertise in languages like Java and JavaScript, and frameworks including Spring, React, and Node.js. Strong advocate for best practices in software development, including agile methodologies and rigorous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significantly improving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deployment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streaming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over 85% and enhancing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optimizing loading times and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processing, leading to a 20% decrease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implement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unstructured data, optimizing database queries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an environment of continuous improvement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leading to a more streamlined API interface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collaboration among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supporting project requests from conceptualization to live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optimizing application response times, improving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multiple stakeholders to define application specifications, fostering communication between technical and non-technical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customer-focused features with rapid iterations based on user feedback 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client-side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interfaces for web applications with a focus on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and improve data acquisition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daily stand-ups, enhancing team collaboration and project tracking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using techniques such as lazy loading and code splitting, improving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resolution in Java applications, streamlining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strong understanding of Agile methodologies, contributing to a DevOps culture focused on fast and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 30 successful project deployments, ensuring high-quality standards were met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