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focusing on full-stack development using Java, Spring Framework, Angular, and Microservices architecture. Proven expertise in driving applications through testing and deployment processes, integrating modern technologies and frameworks for enhanced performance, and committed to delivering high-quality, scalable software solutions. Passionate about collaborating with cross-functional teams to build robust systems, and ensuring adherence to best practices in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complex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enhancing application performance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responsive user interfaces developed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teams to optimize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database designing and model creation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web development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in project management, implementing sprints and backlogs with Jira to enhance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strategize and enhance system architecture, delivering solutions meeting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to improve efficiency and reduce manual intervention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technical decision-making, leading to implementation strategies that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delivering high-quality solutions within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 between front-end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performance testing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that improved database interaction and minimized SQL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create dynamic, single-page applications with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continuous integration and deployment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knowledge-sharing sessions on new web technologies, facilitating skill upgrade for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in applications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token-based authentication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compliance with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boosting productivity and collaboration among team members during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performance monitoring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proactive adjustments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to modern architectures using contemporary tools, increasing maintainability and extensibility.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unit and integration testing frameworks,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coverage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agile sprint meetings, enhancing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