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full stack development and a strong expertise in modern web technologies. Proficient in utilizing frameworks such as Java Spring, React, and Node.js, alongside tools like Docker, Kubernetes, and cloud services to build scalable applications. Passionate about driving innovation through continuous integration and deployment, with a solid background in Agile methodologies and automated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security protocols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responsive design and minimal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accelerated release cycles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into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fostering a culture of continuous improvement and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availability and auto-scalability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in automated testing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satisfaction ratings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user interaction, leading to an enhanced rendering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including JWT authentication in applications,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minimizing database access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resolution, ensuring seamless build processes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implement infrastructure as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mobile-first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coordinated team efforts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modern tech stacks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updating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sprint planning sessions, ensuring alignment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functions and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web features, increasing platform versatility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troubleshooting for web applications, enhancing operational uptime and user satisfaction. Copied and Shifted Legacy Code to Modern Frameworks in aligned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