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extensive experience in developing scalable web applications, microservices, and implementing CI/CD pipelines. Proficient in modern technologies such as Java, Spring Boot, Node.js, and AWS. Proven track record in leading projects, optimizing performance, and ensuring high-quality code delivery while promoting best practices. Strong expertise in test-driven development, agile methodologies, and cross-functional team collaboration. Looking to leverage my expertise in designing robust solutions that enhance user experience and improve system efficiency at Omnidian.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AWS environments,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accessibility for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reliability and optimal performance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deliver user-centric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and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latency by identifying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Agile methodologies,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serverless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efficiency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and contributed to solution design, aligning technology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operational processes, leading to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enterprise-level solutions and high transaction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microservices architecture effectively, ensuring seamless communication and data flow between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of applications in collaboration with QA teams,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expediting development cycles and minimizing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reviews as part of an Agile team, refining processes and improving team collaboration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security best practices in application development to safeguard data and comply with regulatory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responsiveness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reliability and availability.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managers to define and refine technical requirements for projects, ensuring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test coverage and reducing regressions.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CI/CD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project integrity and streamline changes.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Chai,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