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progressive experience in software development, specializing in modern web technologies and cloud architecture. Proficient in building scalable applications using languages like Java and JavaScript, and frameworks such as Spring and React. Adept at utilizing container orchestration tools like Kubernetes for deployment and continuous integration practices. Committed to delivering high-quality software solutions through strong testing and agile methodologies, continually enhancing system performance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API interactions and improving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deployments and greater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cloud-based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cost optimization and security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improving deployment consistency and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projects, enhancing team performance and alignment with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legacy systems by migrating to cloud services, increasing performance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resulting in software that aligns closely with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performance monitoring and incident response, improving application uptime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participating in Scrum meetings and sprint planning to foster team communication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efficiency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management, enhancing data retrieval speeds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React applications for more predictable application states.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adhering to best practices, fostering easier integration with front-end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improvement in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profiling and code refactoring to enhance performance, achieving a reduction in response time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educational workshops on best coding practices and tool usage, leading to a direct improvement in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intuitive and user-friendly interfaces, which significantly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server-side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cloud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storage solutions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server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custom CMS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client satisfaction by simplifying content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code integrity through detailed commit histories and collaborative branching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ascertain project requirements, leading to tailored software solutions that directly addressed client pain points.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promoting community involvement; led a specific project that now has over 100 stars on GitHub, symbolizing its usage and acceptance.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Express,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GitHub, JIRA,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