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meticulous Senior Engineer with over 11 years of professional experience across various sectors, focused on driving software development through cutting-edge technology and best practices. Demonstrated expertise in React, Node.js, AWS, GraphQL, and Docker, with a passion for building scalable applications and optimizing user experience. Adept at collaborating with cross-functional teams to deliver high-quality solutions in agile environments, efficiently manage entire development lifecycles, and conduct comprehensive testing to ensure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frameworks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significantly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solutions that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reported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collaborated in Agile Scrum teams, participating in sprint planning, daily stand-ups, and retrospectives, enhancing team cohesion and project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identify bottlenecks.,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architecture, significantly improving maintainability and performance and decreasing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code quality improvement throughout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practices, leading to increased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functional technical designs, ensuring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developers to create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effective data flow between server and client.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access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employed continuous improvement practices to refine development processes and enhance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CI/CD pipelines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designers to implement design improvements based on user feedback, enhancing the overall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system performance monitoring and tuning,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asynchronous programming for responsive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API usability for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team-focused Agile development with consistent communication between frontend and backend teams to align workflows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 and design patterns, leading to improved maintainability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functionality met business requirements and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 models for application scalability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management, supporting large datasets and complex queries. The systems designed led to a 25% increase in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GraphQL,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