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delivering high-quality solutions utilizing a diverse range of technologies and frameworks. Proficient in developing complex applications with a focus on Java, Spring, and Microservices architecture. Well-versed in agile methodologies and adept at collaborating with cross-functional teams to enhance software functionality and performance. Strong background in software testing and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application performance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reduction of bugs by simplifying the testing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cloud-native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 services ensuring improved uptime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microservices architecture ensuring high availability and responsiveness when integrated with frontend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 applications, ensuring streamlined deployment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seamless integration with backend services,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 across multiple environments, enhancing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regular vulnerability assessments on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interactions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leading to reduced query time and improved database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 mentorship for junior developers, fostering a culture of continuous improvement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 and sprint planning, effectively communicating progress and project updates to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user satisfaction through improved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develop a microservice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ensuring efficient communication between services and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optimizing query performance through proper indexing and use of stored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implementation of DevOps practices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integration and system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delivery of high-quality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software build processes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versioning and collaboration on large code 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 monitoring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performance and stability, ensuring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and reusable code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applications, enhancing maintainability and accelerating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migrating applications to cloud platforms focused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successfully increasing scalability and reducing hosting expenses.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new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enhanced interface designs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of backend components, ensuring reliability and preventing regressions during software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retrospective meetings focusing on transparency in project challenges and roadblocks, cultivating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and junior developers, providing guidance in coding best practices, deployment processes, and debugging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Spring, Hibernate,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